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0" w:rsidRDefault="007D5A50" w:rsidP="007D5A5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color w:val="000000"/>
          <w:sz w:val="28"/>
          <w:szCs w:val="28"/>
        </w:rPr>
        <w:t>В первом квартале 2018 года на территории Молчановского района зарегистрировано 21 дорожно-транспортное происшествие. Произошел рост раненых в ДТП людей с (6 до 8), в которых получили ранения 2 несовершеннолетних (АППГ – 0).</w:t>
      </w:r>
    </w:p>
    <w:p w:rsidR="007D5A50" w:rsidRDefault="007D5A50" w:rsidP="007D5A5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Сотрудниками отделения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>ивлечено к административной ответственности 869 участников дорожного движения. За управление транспортным средством в состоянии опьянения и отказ от прохождения освидетельствования на состояние опьянения привлечено к административной ответственности 18 водителей, кроме того в отношении 1 водителя возбуждено уголовное дело по статье 264.1 УК РФ (повторное управление транспортными средствами в состоянии опьянения). За 1 квартал 2018 года сотрудниками отделения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 xml:space="preserve">оведено 52 целенаправленных рейда на выявление грубых нарушений ПДД РФ, способствующих совершению ДТП с тяжкими последствиями, такие как: «Нетрезвый водитель», «Детское кресло. </w:t>
      </w:r>
      <w:proofErr w:type="gramStart"/>
      <w:r>
        <w:rPr>
          <w:color w:val="000000"/>
          <w:sz w:val="28"/>
          <w:szCs w:val="28"/>
        </w:rPr>
        <w:t>Ремень», «Пешеход», «Встречная полоса», «Скорость», «Грузовик», «Автобус», «Пассажир», «За руль – с правами!», «Тонировка», «Безопасная трасса».</w:t>
      </w:r>
      <w:proofErr w:type="gramEnd"/>
      <w:r>
        <w:rPr>
          <w:color w:val="000000"/>
          <w:sz w:val="28"/>
          <w:szCs w:val="28"/>
        </w:rPr>
        <w:t>  Особое внимание уделяется детскому дорожно-транспортному травматизму, в текущем году сотрудниками ГИБДД выявлено 18 нарушений несовершеннолетними участниками дорожного движения, такие как: пешеходы, игра около (на) проезжей части дороги.</w:t>
      </w:r>
    </w:p>
    <w:p w:rsidR="006D22AE" w:rsidRDefault="006D22AE"/>
    <w:sectPr w:rsidR="006D22AE" w:rsidSect="00C10A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5A50"/>
    <w:rsid w:val="00033DCA"/>
    <w:rsid w:val="006D22AE"/>
    <w:rsid w:val="006E7A9B"/>
    <w:rsid w:val="007061A3"/>
    <w:rsid w:val="00754C09"/>
    <w:rsid w:val="007D5A50"/>
    <w:rsid w:val="00AA607B"/>
    <w:rsid w:val="00C10A28"/>
    <w:rsid w:val="00D2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7D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УправДелами</cp:lastModifiedBy>
  <cp:revision>2</cp:revision>
  <dcterms:created xsi:type="dcterms:W3CDTF">2018-11-16T08:36:00Z</dcterms:created>
  <dcterms:modified xsi:type="dcterms:W3CDTF">2018-11-16T08:36:00Z</dcterms:modified>
</cp:coreProperties>
</file>